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2DE3608A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Minutes of the Regular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F772B5">
        <w:rPr>
          <w:b/>
          <w:bCs/>
          <w:sz w:val="24"/>
          <w:szCs w:val="24"/>
        </w:rPr>
        <w:t>October 14</w:t>
      </w:r>
      <w:r w:rsidRPr="00080F73">
        <w:rPr>
          <w:b/>
          <w:bCs/>
          <w:sz w:val="24"/>
          <w:szCs w:val="24"/>
        </w:rPr>
        <w:t>, 2019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49F7FE7C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5:00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147524C5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 Kathy Langley, Greg Ritchey</w:t>
      </w:r>
      <w:r w:rsidR="00F772B5">
        <w:rPr>
          <w:sz w:val="24"/>
          <w:szCs w:val="24"/>
        </w:rPr>
        <w:t>, Timothy Smith</w:t>
      </w:r>
      <w:r>
        <w:rPr>
          <w:sz w:val="24"/>
          <w:szCs w:val="24"/>
        </w:rPr>
        <w:t xml:space="preserve"> and Adam Van Der Vliet.  Also present were Superintendent Dr. Kerri Nelson, School Business Official Sherri Ruzek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06914906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F772B5">
        <w:rPr>
          <w:sz w:val="24"/>
          <w:szCs w:val="24"/>
        </w:rPr>
        <w:t>Langley</w:t>
      </w:r>
      <w:r w:rsidR="00D75B38">
        <w:rPr>
          <w:sz w:val="24"/>
          <w:szCs w:val="24"/>
        </w:rPr>
        <w:t>.</w:t>
      </w:r>
    </w:p>
    <w:p w14:paraId="5F80F888" w14:textId="53D3C82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69502A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D208AB">
        <w:rPr>
          <w:sz w:val="24"/>
          <w:szCs w:val="24"/>
        </w:rPr>
        <w:t>Fichter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353DAB30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935DD16" w14:textId="7AD91ADC" w:rsidR="00D208AB" w:rsidRDefault="00D208AB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Administrative Reports</w:t>
      </w:r>
      <w:r w:rsidR="007542DA">
        <w:rPr>
          <w:b/>
          <w:bCs/>
          <w:sz w:val="24"/>
          <w:szCs w:val="24"/>
        </w:rPr>
        <w:t>:</w:t>
      </w:r>
    </w:p>
    <w:p w14:paraId="75E86075" w14:textId="4893CB01" w:rsidR="007542DA" w:rsidRPr="007542DA" w:rsidRDefault="00F772B5" w:rsidP="000A6C3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Financial Overview</w:t>
      </w:r>
      <w:r w:rsidR="007542DA"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>School Business Official Sherri Ruzek gave a presentation on where the district ended financial for FY19.</w:t>
      </w:r>
    </w:p>
    <w:p w14:paraId="19DD2FE6" w14:textId="43798D7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24616189" w14:textId="79656676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accounts, the payment of bills</w:t>
      </w:r>
      <w:r w:rsidR="0025665E">
        <w:rPr>
          <w:sz w:val="24"/>
          <w:szCs w:val="24"/>
        </w:rPr>
        <w:t xml:space="preserve">, </w:t>
      </w:r>
      <w:r>
        <w:rPr>
          <w:sz w:val="24"/>
          <w:szCs w:val="24"/>
        </w:rPr>
        <w:t>fundraising requests</w:t>
      </w:r>
      <w:r w:rsidR="00F772B5">
        <w:rPr>
          <w:sz w:val="24"/>
          <w:szCs w:val="24"/>
        </w:rPr>
        <w:t xml:space="preserve"> and</w:t>
      </w:r>
      <w:r w:rsidR="00DC5CC3">
        <w:rPr>
          <w:sz w:val="24"/>
          <w:szCs w:val="24"/>
        </w:rPr>
        <w:t xml:space="preserve"> out of state travel requests</w:t>
      </w:r>
      <w:r>
        <w:rPr>
          <w:sz w:val="24"/>
          <w:szCs w:val="24"/>
        </w:rPr>
        <w:t xml:space="preserve">. Personnel Requests: Contracts: </w:t>
      </w:r>
      <w:r w:rsidR="00F772B5">
        <w:rPr>
          <w:sz w:val="24"/>
          <w:szCs w:val="24"/>
        </w:rPr>
        <w:t>Cindy Sons</w:t>
      </w:r>
      <w:r w:rsidR="0025665E">
        <w:rPr>
          <w:sz w:val="24"/>
          <w:szCs w:val="24"/>
        </w:rPr>
        <w:t xml:space="preserve">, </w:t>
      </w:r>
      <w:r w:rsidR="00DC5CC3">
        <w:rPr>
          <w:sz w:val="24"/>
          <w:szCs w:val="24"/>
        </w:rPr>
        <w:t>Elementary</w:t>
      </w:r>
      <w:r w:rsidR="0025665E">
        <w:rPr>
          <w:sz w:val="24"/>
          <w:szCs w:val="24"/>
        </w:rPr>
        <w:t xml:space="preserve"> Associate Level II/III - $12.34/hr probationary; </w:t>
      </w:r>
      <w:r w:rsidR="00F772B5">
        <w:rPr>
          <w:sz w:val="24"/>
          <w:szCs w:val="24"/>
        </w:rPr>
        <w:t>Jordan Ross,</w:t>
      </w:r>
      <w:r w:rsidR="0025665E">
        <w:rPr>
          <w:sz w:val="24"/>
          <w:szCs w:val="24"/>
        </w:rPr>
        <w:t xml:space="preserve"> Associate Level I - $12.</w:t>
      </w:r>
      <w:r w:rsidR="00F772B5">
        <w:rPr>
          <w:sz w:val="24"/>
          <w:szCs w:val="24"/>
        </w:rPr>
        <w:t>19</w:t>
      </w:r>
      <w:r w:rsidR="0025665E">
        <w:rPr>
          <w:sz w:val="24"/>
          <w:szCs w:val="24"/>
        </w:rPr>
        <w:t>/hr probationary</w:t>
      </w:r>
      <w:r w:rsidR="00DC5CC3">
        <w:rPr>
          <w:sz w:val="24"/>
          <w:szCs w:val="24"/>
        </w:rPr>
        <w:t xml:space="preserve">; </w:t>
      </w:r>
      <w:r w:rsidR="00F772B5">
        <w:rPr>
          <w:sz w:val="24"/>
          <w:szCs w:val="24"/>
        </w:rPr>
        <w:t>Tabitha Love</w:t>
      </w:r>
      <w:r w:rsidR="00DC5CC3">
        <w:rPr>
          <w:sz w:val="24"/>
          <w:szCs w:val="24"/>
        </w:rPr>
        <w:t xml:space="preserve">, </w:t>
      </w:r>
      <w:r w:rsidR="00F772B5">
        <w:rPr>
          <w:sz w:val="24"/>
          <w:szCs w:val="24"/>
        </w:rPr>
        <w:t>Associate Level I</w:t>
      </w:r>
      <w:r w:rsidR="00DC5CC3">
        <w:rPr>
          <w:sz w:val="24"/>
          <w:szCs w:val="24"/>
        </w:rPr>
        <w:t xml:space="preserve"> - $</w:t>
      </w:r>
      <w:r w:rsidR="00F772B5">
        <w:rPr>
          <w:sz w:val="24"/>
          <w:szCs w:val="24"/>
        </w:rPr>
        <w:t>12.19</w:t>
      </w:r>
      <w:r w:rsidR="00DC5CC3">
        <w:rPr>
          <w:sz w:val="24"/>
          <w:szCs w:val="24"/>
        </w:rPr>
        <w:t>/hr probationary</w:t>
      </w:r>
      <w:r>
        <w:rPr>
          <w:sz w:val="24"/>
          <w:szCs w:val="24"/>
        </w:rPr>
        <w:t xml:space="preserve">.  Resignations: </w:t>
      </w:r>
      <w:r w:rsidR="00F772B5">
        <w:rPr>
          <w:sz w:val="24"/>
          <w:szCs w:val="24"/>
        </w:rPr>
        <w:t>Chelsie Reynolds</w:t>
      </w:r>
      <w:r w:rsidR="0025665E">
        <w:rPr>
          <w:sz w:val="24"/>
          <w:szCs w:val="24"/>
        </w:rPr>
        <w:t xml:space="preserve">, </w:t>
      </w:r>
      <w:r w:rsidR="00F772B5">
        <w:rPr>
          <w:sz w:val="24"/>
          <w:szCs w:val="24"/>
        </w:rPr>
        <w:t>HS</w:t>
      </w:r>
      <w:r w:rsidR="0025665E">
        <w:rPr>
          <w:sz w:val="24"/>
          <w:szCs w:val="24"/>
        </w:rPr>
        <w:t xml:space="preserve"> Associate</w:t>
      </w:r>
      <w:r w:rsidR="00F772B5">
        <w:rPr>
          <w:sz w:val="24"/>
          <w:szCs w:val="24"/>
        </w:rPr>
        <w:t>; Curtis Osborn, Asst. HS Baseball Coach.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Modifications</w:t>
      </w:r>
      <w:r w:rsidR="00DC5CC3">
        <w:rPr>
          <w:sz w:val="24"/>
          <w:szCs w:val="24"/>
        </w:rPr>
        <w:t xml:space="preserve">: </w:t>
      </w:r>
      <w:r w:rsidR="00F772B5">
        <w:rPr>
          <w:sz w:val="24"/>
          <w:szCs w:val="24"/>
        </w:rPr>
        <w:t>Sonia Willers</w:t>
      </w:r>
      <w:r w:rsidR="00DC5CC3">
        <w:rPr>
          <w:sz w:val="24"/>
          <w:szCs w:val="24"/>
        </w:rPr>
        <w:t>, Level I to Level II/III Associate</w:t>
      </w:r>
      <w:r w:rsidR="0025665E">
        <w:rPr>
          <w:sz w:val="24"/>
          <w:szCs w:val="24"/>
        </w:rPr>
        <w:t xml:space="preserve"> - $</w:t>
      </w:r>
      <w:r w:rsidR="00DC5CC3">
        <w:rPr>
          <w:sz w:val="24"/>
          <w:szCs w:val="24"/>
        </w:rPr>
        <w:t>1</w:t>
      </w:r>
      <w:r w:rsidR="00F772B5">
        <w:rPr>
          <w:sz w:val="24"/>
          <w:szCs w:val="24"/>
        </w:rPr>
        <w:t>4.79</w:t>
      </w:r>
      <w:r w:rsidR="0025665E">
        <w:rPr>
          <w:sz w:val="24"/>
          <w:szCs w:val="24"/>
        </w:rPr>
        <w:t>/hr</w:t>
      </w:r>
      <w:r w:rsidR="00DC5C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5C8D">
        <w:rPr>
          <w:sz w:val="24"/>
          <w:szCs w:val="24"/>
        </w:rPr>
        <w:t xml:space="preserve">Early Graduation Requests – December 2019 pending all requirements are met: </w:t>
      </w:r>
      <w:r w:rsidR="00F772B5">
        <w:rPr>
          <w:sz w:val="24"/>
          <w:szCs w:val="24"/>
        </w:rPr>
        <w:t>Donald Ryan IV, Jayden Lutz</w:t>
      </w:r>
      <w:r w:rsidR="00335C8D">
        <w:rPr>
          <w:sz w:val="24"/>
          <w:szCs w:val="24"/>
        </w:rPr>
        <w:t xml:space="preserve">. </w:t>
      </w:r>
      <w:r w:rsidR="00DC5CC3">
        <w:rPr>
          <w:sz w:val="24"/>
          <w:szCs w:val="24"/>
        </w:rPr>
        <w:t xml:space="preserve"> Open Enrollment Request – </w:t>
      </w:r>
      <w:r w:rsidR="00F772B5">
        <w:rPr>
          <w:sz w:val="24"/>
          <w:szCs w:val="24"/>
        </w:rPr>
        <w:t xml:space="preserve">HS </w:t>
      </w:r>
      <w:r w:rsidR="00DC5CC3">
        <w:rPr>
          <w:sz w:val="24"/>
          <w:szCs w:val="24"/>
        </w:rPr>
        <w:t>out to Clayton Ridge</w:t>
      </w:r>
      <w:r w:rsidR="00BF7C96">
        <w:rPr>
          <w:sz w:val="24"/>
          <w:szCs w:val="24"/>
        </w:rPr>
        <w:t xml:space="preserve"> – deny due to late file and does not meet just cause</w:t>
      </w:r>
      <w:r w:rsidR="00F772B5">
        <w:rPr>
          <w:sz w:val="24"/>
          <w:szCs w:val="24"/>
        </w:rPr>
        <w:t>; MV in from Sidney – deny due to late file and program requested is full.</w:t>
      </w:r>
      <w:r w:rsidR="00BF7C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by Director </w:t>
      </w:r>
      <w:r w:rsidR="00BF7C96">
        <w:rPr>
          <w:sz w:val="24"/>
          <w:szCs w:val="24"/>
        </w:rPr>
        <w:t>Ritchey</w:t>
      </w:r>
      <w:r>
        <w:rPr>
          <w:sz w:val="24"/>
          <w:szCs w:val="24"/>
        </w:rPr>
        <w:t xml:space="preserve">, second by Director </w:t>
      </w:r>
      <w:r w:rsidR="00BF7C96">
        <w:rPr>
          <w:sz w:val="24"/>
          <w:szCs w:val="24"/>
        </w:rPr>
        <w:t>Van Der Vliet</w:t>
      </w:r>
      <w:r>
        <w:rPr>
          <w:sz w:val="24"/>
          <w:szCs w:val="24"/>
        </w:rPr>
        <w:t>.  Motion carried unanimously.</w:t>
      </w:r>
    </w:p>
    <w:p w14:paraId="64D29FDF" w14:textId="1F1C3439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317D9554" w14:textId="59D0068A" w:rsidR="000A6C31" w:rsidRPr="00080F73" w:rsidRDefault="00BF7C96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</w:t>
      </w:r>
      <w:r w:rsidR="001A6B90">
        <w:rPr>
          <w:b/>
          <w:bCs/>
          <w:i/>
          <w:iCs/>
          <w:sz w:val="24"/>
          <w:szCs w:val="24"/>
        </w:rPr>
        <w:t>rove Allowable Growth and Supplemental State Aid for Special Education Deficit in the amount of $203,855.18</w:t>
      </w:r>
      <w:r w:rsidR="000A6C31" w:rsidRPr="00080F73">
        <w:rPr>
          <w:b/>
          <w:bCs/>
          <w:i/>
          <w:iCs/>
          <w:sz w:val="24"/>
          <w:szCs w:val="24"/>
        </w:rPr>
        <w:t>:</w:t>
      </w:r>
    </w:p>
    <w:p w14:paraId="423A424F" w14:textId="79E59AE7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BF7C96">
        <w:rPr>
          <w:sz w:val="24"/>
          <w:szCs w:val="24"/>
        </w:rPr>
        <w:t xml:space="preserve">Ritchey </w:t>
      </w:r>
      <w:r w:rsidR="001A6B90">
        <w:rPr>
          <w:sz w:val="24"/>
          <w:szCs w:val="24"/>
        </w:rPr>
        <w:t>to approve</w:t>
      </w:r>
      <w:r>
        <w:rPr>
          <w:sz w:val="24"/>
          <w:szCs w:val="24"/>
        </w:rPr>
        <w:t xml:space="preserve">, second by Director Langley.  </w:t>
      </w:r>
      <w:r w:rsidR="001A6B90">
        <w:rPr>
          <w:sz w:val="24"/>
          <w:szCs w:val="24"/>
        </w:rPr>
        <w:t>Motion carried unanimously.</w:t>
      </w:r>
    </w:p>
    <w:p w14:paraId="66FAFF71" w14:textId="5011BA7B" w:rsidR="000A6C31" w:rsidRPr="00080F73" w:rsidRDefault="00BF7C96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1A6B90">
        <w:rPr>
          <w:b/>
          <w:bCs/>
          <w:i/>
          <w:iCs/>
          <w:sz w:val="24"/>
          <w:szCs w:val="24"/>
        </w:rPr>
        <w:t>Allowable Growth and Supplemental State Aid for Limited English Proficiency Program in the amount of $57,827.66:</w:t>
      </w:r>
    </w:p>
    <w:p w14:paraId="78AE2F9F" w14:textId="4B6588CD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1A6B90">
        <w:rPr>
          <w:sz w:val="24"/>
          <w:szCs w:val="24"/>
        </w:rPr>
        <w:t>Langley to approve</w:t>
      </w:r>
      <w:r>
        <w:rPr>
          <w:sz w:val="24"/>
          <w:szCs w:val="24"/>
        </w:rPr>
        <w:t>, second by Director</w:t>
      </w:r>
      <w:r w:rsidR="00080F73">
        <w:rPr>
          <w:sz w:val="24"/>
          <w:szCs w:val="24"/>
        </w:rPr>
        <w:t xml:space="preserve"> </w:t>
      </w:r>
      <w:r w:rsidR="001A6B90">
        <w:rPr>
          <w:sz w:val="24"/>
          <w:szCs w:val="24"/>
        </w:rPr>
        <w:t>Ritchey</w:t>
      </w:r>
      <w:r w:rsidR="00080F73">
        <w:rPr>
          <w:sz w:val="24"/>
          <w:szCs w:val="24"/>
        </w:rPr>
        <w:t>.  Motion carried unanimously.</w:t>
      </w:r>
    </w:p>
    <w:p w14:paraId="659E32A7" w14:textId="6FD820C4" w:rsidR="00080F73" w:rsidRPr="00080F73" w:rsidRDefault="001A6B90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Ahlers &amp; Cooney as SAVE Bond Counsel</w:t>
      </w:r>
      <w:r w:rsidR="00080F73" w:rsidRPr="00080F73">
        <w:rPr>
          <w:b/>
          <w:bCs/>
          <w:i/>
          <w:iCs/>
          <w:sz w:val="24"/>
          <w:szCs w:val="24"/>
        </w:rPr>
        <w:t>:</w:t>
      </w:r>
    </w:p>
    <w:p w14:paraId="65277927" w14:textId="4A029B99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1F3A3D">
        <w:rPr>
          <w:sz w:val="24"/>
          <w:szCs w:val="24"/>
        </w:rPr>
        <w:t xml:space="preserve">Van Der Vliet </w:t>
      </w:r>
      <w:r w:rsidR="001A6B90">
        <w:rPr>
          <w:sz w:val="24"/>
          <w:szCs w:val="24"/>
        </w:rPr>
        <w:t>to approve</w:t>
      </w:r>
      <w:r w:rsidR="001F3A3D">
        <w:rPr>
          <w:sz w:val="24"/>
          <w:szCs w:val="24"/>
        </w:rPr>
        <w:t>,</w:t>
      </w:r>
      <w:r w:rsidR="005F33C1">
        <w:rPr>
          <w:sz w:val="24"/>
          <w:szCs w:val="24"/>
        </w:rPr>
        <w:t xml:space="preserve"> second by Director </w:t>
      </w:r>
      <w:r w:rsidR="001A6B90">
        <w:rPr>
          <w:sz w:val="24"/>
          <w:szCs w:val="24"/>
        </w:rPr>
        <w:t>Ritchey</w:t>
      </w:r>
      <w:r>
        <w:rPr>
          <w:sz w:val="24"/>
          <w:szCs w:val="24"/>
        </w:rPr>
        <w:t>.  Motion carried unanimously.</w:t>
      </w:r>
    </w:p>
    <w:p w14:paraId="4FBA960B" w14:textId="48EC002D" w:rsidR="001F3A3D" w:rsidRDefault="001F3A3D" w:rsidP="000A6C31">
      <w:pPr>
        <w:pStyle w:val="NoSpacing"/>
        <w:rPr>
          <w:b/>
          <w:bCs/>
          <w:i/>
          <w:iCs/>
          <w:sz w:val="24"/>
          <w:szCs w:val="24"/>
        </w:rPr>
      </w:pPr>
      <w:r w:rsidRPr="001F3A3D">
        <w:rPr>
          <w:b/>
          <w:bCs/>
          <w:i/>
          <w:iCs/>
          <w:sz w:val="24"/>
          <w:szCs w:val="24"/>
        </w:rPr>
        <w:t xml:space="preserve">Approve </w:t>
      </w:r>
      <w:r w:rsidR="001A6B90">
        <w:rPr>
          <w:b/>
          <w:bCs/>
          <w:i/>
          <w:iCs/>
          <w:sz w:val="24"/>
          <w:szCs w:val="24"/>
        </w:rPr>
        <w:t xml:space="preserve">Approximately $5,800,000 School Infrastructure Sales, Services and Use Tax Revenue Bonds – Series 2019 including Consideration of Financing Proposals Opened and Reviewed by </w:t>
      </w:r>
      <w:r w:rsidR="001A6B90">
        <w:rPr>
          <w:b/>
          <w:bCs/>
          <w:i/>
          <w:iCs/>
          <w:sz w:val="24"/>
          <w:szCs w:val="24"/>
        </w:rPr>
        <w:lastRenderedPageBreak/>
        <w:t xml:space="preserve">the Superintendent of Schools, Secretary of the Board and the Placement Agent and the </w:t>
      </w:r>
      <w:r w:rsidR="00002831">
        <w:rPr>
          <w:b/>
          <w:bCs/>
          <w:i/>
          <w:iCs/>
          <w:sz w:val="24"/>
          <w:szCs w:val="24"/>
        </w:rPr>
        <w:t>R</w:t>
      </w:r>
      <w:bookmarkStart w:id="0" w:name="_GoBack"/>
      <w:bookmarkEnd w:id="0"/>
      <w:r w:rsidR="001A6B90">
        <w:rPr>
          <w:b/>
          <w:bCs/>
          <w:i/>
          <w:iCs/>
          <w:sz w:val="24"/>
          <w:szCs w:val="24"/>
        </w:rPr>
        <w:t>esolution Directing the Sale</w:t>
      </w:r>
      <w:r w:rsidRPr="001F3A3D">
        <w:rPr>
          <w:b/>
          <w:bCs/>
          <w:i/>
          <w:iCs/>
          <w:sz w:val="24"/>
          <w:szCs w:val="24"/>
        </w:rPr>
        <w:t>:</w:t>
      </w:r>
    </w:p>
    <w:p w14:paraId="651B1B02" w14:textId="24868556" w:rsidR="001F3A3D" w:rsidRDefault="001F3A3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</w:t>
      </w:r>
      <w:r w:rsidR="001A6B90">
        <w:rPr>
          <w:sz w:val="24"/>
          <w:szCs w:val="24"/>
        </w:rPr>
        <w:t xml:space="preserve">Ritchey moved to approve the resolution directing the sale of $5,679,000 School Infrastructure Sales, Services and Use Tax Revenue Bonds, Series 2019 </w:t>
      </w:r>
      <w:r w:rsidR="00EE76FB">
        <w:rPr>
          <w:sz w:val="24"/>
          <w:szCs w:val="24"/>
        </w:rPr>
        <w:t>to</w:t>
      </w:r>
      <w:r w:rsidR="001A6B90">
        <w:rPr>
          <w:sz w:val="24"/>
          <w:szCs w:val="24"/>
        </w:rPr>
        <w:t xml:space="preserve"> Branch Banking and Trust Company.</w:t>
      </w:r>
      <w:r w:rsidR="00EE76FB">
        <w:rPr>
          <w:sz w:val="24"/>
          <w:szCs w:val="24"/>
        </w:rPr>
        <w:t xml:space="preserve">  Director Langley seconded the motion.  Motion carried unanimously.</w:t>
      </w:r>
    </w:p>
    <w:p w14:paraId="57B5F0B5" w14:textId="4D3AE13C" w:rsidR="00EE76FB" w:rsidRDefault="00EE76FB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Design Development Project Submittal with DLR Group:</w:t>
      </w:r>
    </w:p>
    <w:p w14:paraId="66DF90E3" w14:textId="5DF17940" w:rsidR="00EE76FB" w:rsidRDefault="00EE76F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Van Der Vliet, second by Director Smith.  Motion carried unanimously.</w:t>
      </w:r>
    </w:p>
    <w:p w14:paraId="13C5809E" w14:textId="553FB85D" w:rsidR="00EE76FB" w:rsidRPr="00EE76FB" w:rsidRDefault="00EE76FB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the Design Development Budget Report with Carl A. Nelson and Company:</w:t>
      </w:r>
    </w:p>
    <w:p w14:paraId="42C9BC45" w14:textId="48F3FDE6" w:rsidR="00EE76FB" w:rsidRDefault="00EE76F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Ritchey, second by Director Van Der Vliet.  Motion carried unanimously.</w:t>
      </w:r>
    </w:p>
    <w:p w14:paraId="536047E1" w14:textId="6B71E2FF" w:rsidR="00EE76FB" w:rsidRDefault="00EE76FB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Set Public Hearing Date regarding HS Renovation Project funded using SAVE funds for November 11, 2019:</w:t>
      </w:r>
    </w:p>
    <w:p w14:paraId="41A67D3F" w14:textId="39CBCBCF" w:rsidR="00EE76FB" w:rsidRPr="00EE76FB" w:rsidRDefault="00EE76F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Ritchey, second by Director Langley.  Motion carried unanimously.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6430546E" w:rsidR="00080F73" w:rsidRPr="00080F73" w:rsidRDefault="001F3A3D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EE76FB">
        <w:rPr>
          <w:sz w:val="24"/>
          <w:szCs w:val="24"/>
        </w:rPr>
        <w:t>November 11,</w:t>
      </w:r>
      <w:r w:rsidR="00080F73" w:rsidRPr="001E6D9A">
        <w:rPr>
          <w:sz w:val="24"/>
          <w:szCs w:val="24"/>
        </w:rPr>
        <w:t xml:space="preserve"> 2019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1B0A0BC2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EE76FB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EE76FB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adjourn the meeting at 5:</w:t>
      </w:r>
      <w:r w:rsidR="00EE76FB">
        <w:rPr>
          <w:sz w:val="24"/>
          <w:szCs w:val="24"/>
        </w:rPr>
        <w:t xml:space="preserve">54 </w:t>
      </w:r>
      <w:r>
        <w:rPr>
          <w:sz w:val="24"/>
          <w:szCs w:val="24"/>
        </w:rPr>
        <w:t>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36F54"/>
    <w:rsid w:val="00080F73"/>
    <w:rsid w:val="000A6C31"/>
    <w:rsid w:val="001A6B90"/>
    <w:rsid w:val="001E6D9A"/>
    <w:rsid w:val="001F3A3D"/>
    <w:rsid w:val="0025665E"/>
    <w:rsid w:val="00335C8D"/>
    <w:rsid w:val="00400723"/>
    <w:rsid w:val="004E1ABA"/>
    <w:rsid w:val="005F33C1"/>
    <w:rsid w:val="006343C4"/>
    <w:rsid w:val="006A37CC"/>
    <w:rsid w:val="007542DA"/>
    <w:rsid w:val="007736E9"/>
    <w:rsid w:val="00974ADD"/>
    <w:rsid w:val="00A52EDA"/>
    <w:rsid w:val="00AA7795"/>
    <w:rsid w:val="00B92666"/>
    <w:rsid w:val="00BA6B98"/>
    <w:rsid w:val="00BF7C96"/>
    <w:rsid w:val="00C6307A"/>
    <w:rsid w:val="00CE67E0"/>
    <w:rsid w:val="00D208AB"/>
    <w:rsid w:val="00D75B38"/>
    <w:rsid w:val="00DC5CC3"/>
    <w:rsid w:val="00EE76FB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6</cp:revision>
  <cp:lastPrinted>2019-08-15T12:22:00Z</cp:lastPrinted>
  <dcterms:created xsi:type="dcterms:W3CDTF">2019-10-15T13:42:00Z</dcterms:created>
  <dcterms:modified xsi:type="dcterms:W3CDTF">2019-10-15T16:26:00Z</dcterms:modified>
</cp:coreProperties>
</file>