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2A7" w:rsidRDefault="00EB42A7" w:rsidP="00EB42A7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Shenandoah Community School District</w:t>
      </w:r>
    </w:p>
    <w:p w:rsidR="00EB42A7" w:rsidRDefault="00EB42A7" w:rsidP="00EB42A7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Minutes of the Board of Directors Work Session– January 29, 2018</w:t>
      </w:r>
    </w:p>
    <w:p w:rsidR="00EB42A7" w:rsidRDefault="00EB42A7" w:rsidP="00EB42A7">
      <w:pPr>
        <w:pStyle w:val="NoSpacing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Administration Board Room</w:t>
      </w:r>
    </w:p>
    <w:p w:rsidR="00EB42A7" w:rsidRDefault="00EB42A7" w:rsidP="00EB42A7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B42A7" w:rsidRDefault="00EB42A7" w:rsidP="00EB42A7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Call to Order:</w:t>
      </w:r>
    </w:p>
    <w:p w:rsidR="00EB42A7" w:rsidRDefault="00EB42A7" w:rsidP="00EB42A7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Board President Greg Ritchey called the meeting to order at 5:00 p.m.</w:t>
      </w:r>
    </w:p>
    <w:p w:rsidR="00EB42A7" w:rsidRDefault="00EB42A7" w:rsidP="00EB42A7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Roll Call:</w:t>
      </w:r>
    </w:p>
    <w:p w:rsidR="00EB42A7" w:rsidRDefault="00EB42A7" w:rsidP="00EB42A7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 xml:space="preserve">Roll Call was answered by Directors Kip Anderson, Jean </w:t>
      </w:r>
      <w:proofErr w:type="spellStart"/>
      <w:r>
        <w:rPr>
          <w:rFonts w:ascii="Calibri" w:hAnsi="Calibri" w:cs="Calibri"/>
          <w:color w:val="333333"/>
        </w:rPr>
        <w:t>Fichter</w:t>
      </w:r>
      <w:proofErr w:type="spellEnd"/>
      <w:r>
        <w:rPr>
          <w:rFonts w:ascii="Calibri" w:hAnsi="Calibri" w:cs="Calibri"/>
          <w:color w:val="333333"/>
        </w:rPr>
        <w:t>, Kathy Langley, Greg Ritchey and Adam Van Der Vliet.  Also present were Superintendent Dr. Kerri Nelson, Board Secretary Lisa Holmes and Building and Grounds Director Dennis Rogers. </w:t>
      </w:r>
    </w:p>
    <w:p w:rsidR="00EB42A7" w:rsidRDefault="00EB42A7" w:rsidP="00EB42A7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Mission Statement:</w:t>
      </w:r>
      <w:r>
        <w:rPr>
          <w:rFonts w:ascii="Calibri" w:hAnsi="Calibri" w:cs="Calibri"/>
          <w:color w:val="333333"/>
          <w:sz w:val="22"/>
          <w:szCs w:val="22"/>
        </w:rPr>
        <w:t> </w:t>
      </w:r>
    </w:p>
    <w:p w:rsidR="00EB42A7" w:rsidRDefault="00EB42A7" w:rsidP="00EB42A7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The SCSD Mission Statement was read by Director Adam Van Der Vliet.</w:t>
      </w:r>
    </w:p>
    <w:p w:rsidR="00EB42A7" w:rsidRDefault="00EB42A7" w:rsidP="00EB42A7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b/>
          <w:bCs/>
          <w:color w:val="333333"/>
        </w:rPr>
        <w:t>Facility Report/Potential Next Steps:</w:t>
      </w:r>
    </w:p>
    <w:p w:rsidR="00EB42A7" w:rsidRDefault="00EB42A7" w:rsidP="00EB42A7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>Dr. Kerri Nelson, Mr. Rogers and the board members discussed potential priorities as a result of the facility study.</w:t>
      </w:r>
    </w:p>
    <w:p w:rsidR="00EB42A7" w:rsidRDefault="00EB42A7" w:rsidP="00EB42A7">
      <w:pPr>
        <w:pStyle w:val="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alibri" w:hAnsi="Calibri" w:cs="Calibri"/>
          <w:color w:val="333333"/>
        </w:rPr>
        <w:t xml:space="preserve">Adjournment at 6:34 pm.  Motion by Director </w:t>
      </w:r>
      <w:proofErr w:type="spellStart"/>
      <w:r>
        <w:rPr>
          <w:rFonts w:ascii="Calibri" w:hAnsi="Calibri" w:cs="Calibri"/>
          <w:color w:val="333333"/>
        </w:rPr>
        <w:t>Fichter</w:t>
      </w:r>
      <w:proofErr w:type="spellEnd"/>
      <w:r>
        <w:rPr>
          <w:rFonts w:ascii="Calibri" w:hAnsi="Calibri" w:cs="Calibri"/>
          <w:color w:val="333333"/>
        </w:rPr>
        <w:t>, 2</w:t>
      </w:r>
      <w:r>
        <w:rPr>
          <w:rFonts w:ascii="Calibri" w:hAnsi="Calibri" w:cs="Calibri"/>
          <w:color w:val="333333"/>
          <w:sz w:val="18"/>
          <w:szCs w:val="18"/>
          <w:vertAlign w:val="superscript"/>
        </w:rPr>
        <w:t>nd</w:t>
      </w:r>
      <w:r>
        <w:rPr>
          <w:rFonts w:ascii="Calibri" w:hAnsi="Calibri" w:cs="Calibri"/>
          <w:color w:val="333333"/>
        </w:rPr>
        <w:t> by Director Anderson.  5 Ayes – Motion passes.</w:t>
      </w:r>
    </w:p>
    <w:p w:rsidR="00437525" w:rsidRDefault="00437525">
      <w:bookmarkStart w:id="0" w:name="_GoBack"/>
      <w:bookmarkEnd w:id="0"/>
    </w:p>
    <w:sectPr w:rsidR="0043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2A7"/>
    <w:rsid w:val="00437525"/>
    <w:rsid w:val="00E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FE65D-787B-4899-8E09-99DE3F41C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B4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Kirsch</dc:creator>
  <cp:keywords/>
  <dc:description/>
  <cp:lastModifiedBy>Natalie Kirsch</cp:lastModifiedBy>
  <cp:revision>1</cp:revision>
  <dcterms:created xsi:type="dcterms:W3CDTF">2019-09-27T19:21:00Z</dcterms:created>
  <dcterms:modified xsi:type="dcterms:W3CDTF">2019-09-27T19:22:00Z</dcterms:modified>
</cp:coreProperties>
</file>